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62"/>
        <w:ind w:left="4371"/>
      </w:pPr>
      <w:r>
        <w:rPr/>
        <w:t>Заведующей</w:t>
      </w:r>
      <w:r>
        <w:rPr>
          <w:spacing w:val="-8"/>
        </w:rPr>
        <w:t> </w:t>
      </w:r>
      <w:r>
        <w:rPr/>
        <w:t>МДОУ</w:t>
      </w:r>
      <w:r>
        <w:rPr>
          <w:spacing w:val="-6"/>
        </w:rPr>
        <w:t> </w:t>
      </w:r>
      <w:r>
        <w:rPr/>
        <w:t>Детский</w:t>
      </w:r>
      <w:r>
        <w:rPr>
          <w:spacing w:val="-6"/>
        </w:rPr>
        <w:t> </w:t>
      </w:r>
      <w:r>
        <w:rPr/>
        <w:t>сад</w:t>
      </w:r>
      <w:r>
        <w:rPr>
          <w:spacing w:val="45"/>
        </w:rPr>
        <w:t> </w:t>
      </w:r>
      <w:r>
        <w:rPr>
          <w:spacing w:val="-5"/>
        </w:rPr>
        <w:t>№38</w:t>
      </w:r>
    </w:p>
    <w:p>
      <w:pPr>
        <w:pStyle w:val="BodyText"/>
        <w:spacing w:line="451" w:lineRule="auto" w:before="35"/>
        <w:ind w:left="4371" w:right="3531"/>
      </w:pPr>
      <w:r>
        <w:rPr>
          <w:spacing w:val="-2"/>
        </w:rPr>
        <w:t>«Гвоздика» </w:t>
      </w:r>
      <w:r>
        <w:rPr/>
        <w:t>Шаповал</w:t>
      </w:r>
      <w:r>
        <w:rPr>
          <w:spacing w:val="-15"/>
        </w:rPr>
        <w:t> </w:t>
      </w:r>
      <w:r>
        <w:rPr/>
        <w:t>В.В.</w:t>
      </w:r>
    </w:p>
    <w:p>
      <w:pPr>
        <w:pStyle w:val="BodyText"/>
        <w:tabs>
          <w:tab w:pos="9499" w:val="left" w:leader="none"/>
        </w:tabs>
        <w:spacing w:line="274" w:lineRule="exact"/>
        <w:ind w:left="4371"/>
      </w:pPr>
      <w:r>
        <w:rPr/>
        <w:t>от </w:t>
      </w:r>
      <w:r>
        <w:rPr>
          <w:u w:val="single"/>
        </w:rPr>
        <w:tab/>
      </w:r>
    </w:p>
    <w:p>
      <w:pPr>
        <w:pStyle w:val="BodyText"/>
        <w:tabs>
          <w:tab w:pos="9472" w:val="left" w:leader="none"/>
        </w:tabs>
        <w:spacing w:before="242"/>
        <w:ind w:left="4371"/>
      </w:pPr>
      <w:r>
        <w:rPr/>
        <w:t>адрес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203"/>
      </w:pPr>
    </w:p>
    <w:p>
      <w:pPr>
        <w:pStyle w:val="BodyText"/>
        <w:ind w:right="383"/>
        <w:jc w:val="center"/>
      </w:pPr>
      <w:r>
        <w:rPr>
          <w:spacing w:val="-2"/>
        </w:rPr>
        <w:t>ЗАЯВЛЕНИЕ</w:t>
      </w:r>
    </w:p>
    <w:p>
      <w:pPr>
        <w:pStyle w:val="BodyText"/>
      </w:pPr>
    </w:p>
    <w:p>
      <w:pPr>
        <w:pStyle w:val="BodyText"/>
        <w:spacing w:before="213"/>
      </w:pPr>
    </w:p>
    <w:p>
      <w:pPr>
        <w:pStyle w:val="BodyText"/>
        <w:ind w:left="184"/>
      </w:pPr>
      <w:r>
        <w:rPr/>
        <w:t>Прошу</w:t>
      </w:r>
      <w:r>
        <w:rPr>
          <w:spacing w:val="-15"/>
        </w:rPr>
        <w:t> </w:t>
      </w:r>
      <w:r>
        <w:rPr/>
        <w:t>выплачивать</w:t>
      </w:r>
      <w:r>
        <w:rPr>
          <w:spacing w:val="-15"/>
        </w:rPr>
        <w:t> </w:t>
      </w:r>
      <w:r>
        <w:rPr/>
        <w:t>мне</w:t>
      </w:r>
      <w:r>
        <w:rPr>
          <w:spacing w:val="-6"/>
        </w:rPr>
        <w:t> </w:t>
      </w:r>
      <w:r>
        <w:rPr/>
        <w:t>компенсацию</w:t>
      </w:r>
      <w:r>
        <w:rPr>
          <w:spacing w:val="-11"/>
        </w:rPr>
        <w:t> </w:t>
      </w:r>
      <w:r>
        <w:rPr/>
        <w:t>части</w:t>
      </w:r>
      <w:r>
        <w:rPr>
          <w:spacing w:val="-7"/>
        </w:rPr>
        <w:t> </w:t>
      </w:r>
      <w:r>
        <w:rPr/>
        <w:t>родительской</w:t>
      </w:r>
      <w:r>
        <w:rPr>
          <w:spacing w:val="-6"/>
        </w:rPr>
        <w:t> </w:t>
      </w:r>
      <w:r>
        <w:rPr/>
        <w:t>платы</w:t>
      </w:r>
      <w:r>
        <w:rPr>
          <w:spacing w:val="-7"/>
        </w:rPr>
        <w:t> </w:t>
      </w:r>
      <w:r>
        <w:rPr/>
        <w:t>за</w:t>
      </w:r>
      <w:r>
        <w:rPr>
          <w:spacing w:val="-11"/>
        </w:rPr>
        <w:t> </w:t>
      </w:r>
      <w:r>
        <w:rPr/>
        <w:t>присмотр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>
          <w:spacing w:val="-4"/>
        </w:rPr>
        <w:t>уход</w:t>
      </w:r>
    </w:p>
    <w:p>
      <w:pPr>
        <w:pStyle w:val="BodyText"/>
        <w:spacing w:before="1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1081583</wp:posOffset>
                </wp:positionH>
                <wp:positionV relativeFrom="paragraph">
                  <wp:posOffset>170445</wp:posOffset>
                </wp:positionV>
                <wp:extent cx="5855970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5855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5970" h="0">
                              <a:moveTo>
                                <a:pt x="0" y="0"/>
                              </a:moveTo>
                              <a:lnTo>
                                <a:pt x="5855651" y="0"/>
                              </a:lnTo>
                            </a:path>
                          </a:pathLst>
                        </a:custGeom>
                        <a:ln w="617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6404pt;margin-top:13.420892pt;width:461.1pt;height:.1pt;mso-position-horizontal-relative:page;mso-position-vertical-relative:paragraph;z-index:-15728640;mso-wrap-distance-left:0;mso-wrap-distance-right:0" id="docshape1" coordorigin="1703,268" coordsize="9222,0" path="m1703,268l10925,268e" filled="false" stroked="true" strokeweight=".48615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5"/>
        <w:ind w:left="0" w:right="384" w:firstLine="0"/>
        <w:jc w:val="center"/>
        <w:rPr>
          <w:sz w:val="16"/>
        </w:rPr>
      </w:pPr>
      <w:r>
        <w:rPr>
          <w:spacing w:val="-2"/>
          <w:sz w:val="16"/>
        </w:rPr>
        <w:t>(Ф.И.О.</w:t>
      </w:r>
      <w:r>
        <w:rPr>
          <w:spacing w:val="1"/>
          <w:sz w:val="16"/>
        </w:rPr>
        <w:t> </w:t>
      </w:r>
      <w:r>
        <w:rPr>
          <w:spacing w:val="-2"/>
          <w:sz w:val="16"/>
        </w:rPr>
        <w:t>первого,</w:t>
      </w:r>
      <w:r>
        <w:rPr>
          <w:spacing w:val="7"/>
          <w:sz w:val="16"/>
        </w:rPr>
        <w:t> </w:t>
      </w:r>
      <w:r>
        <w:rPr>
          <w:spacing w:val="-2"/>
          <w:sz w:val="16"/>
        </w:rPr>
        <w:t>второго,</w:t>
      </w:r>
      <w:r>
        <w:rPr>
          <w:spacing w:val="2"/>
          <w:sz w:val="16"/>
        </w:rPr>
        <w:t> </w:t>
      </w:r>
      <w:r>
        <w:rPr>
          <w:spacing w:val="-2"/>
          <w:sz w:val="16"/>
        </w:rPr>
        <w:t>третьего)</w:t>
      </w:r>
    </w:p>
    <w:p>
      <w:pPr>
        <w:pStyle w:val="BodyText"/>
        <w:spacing w:before="89"/>
        <w:rPr>
          <w:sz w:val="16"/>
        </w:rPr>
      </w:pPr>
    </w:p>
    <w:p>
      <w:pPr>
        <w:pStyle w:val="BodyText"/>
        <w:ind w:left="123"/>
      </w:pPr>
      <w:r>
        <w:rPr/>
        <w:t>ребенка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МДОУ</w:t>
      </w:r>
      <w:r>
        <w:rPr>
          <w:spacing w:val="-8"/>
        </w:rPr>
        <w:t> </w:t>
      </w:r>
      <w:r>
        <w:rPr/>
        <w:t>Детский</w:t>
      </w:r>
      <w:r>
        <w:rPr>
          <w:spacing w:val="-6"/>
        </w:rPr>
        <w:t> </w:t>
      </w:r>
      <w:r>
        <w:rPr/>
        <w:t>сад</w:t>
      </w:r>
      <w:r>
        <w:rPr>
          <w:spacing w:val="-4"/>
        </w:rPr>
        <w:t> </w:t>
      </w:r>
      <w:r>
        <w:rPr/>
        <w:t>№</w:t>
      </w:r>
      <w:r>
        <w:rPr>
          <w:spacing w:val="-3"/>
        </w:rPr>
        <w:t> </w:t>
      </w:r>
      <w:r>
        <w:rPr/>
        <w:t>38</w:t>
      </w:r>
      <w:r>
        <w:rPr>
          <w:spacing w:val="-5"/>
        </w:rPr>
        <w:t> </w:t>
      </w:r>
      <w:r>
        <w:rPr>
          <w:spacing w:val="-2"/>
        </w:rPr>
        <w:t>«Гвоздика».</w:t>
      </w:r>
    </w:p>
    <w:p>
      <w:pPr>
        <w:pStyle w:val="BodyText"/>
        <w:spacing w:before="273"/>
      </w:pPr>
    </w:p>
    <w:p>
      <w:pPr>
        <w:pStyle w:val="BodyText"/>
        <w:ind w:left="123"/>
      </w:pPr>
      <w:r>
        <w:rPr/>
        <w:t>Совместно</w:t>
      </w:r>
      <w:r>
        <w:rPr>
          <w:spacing w:val="-11"/>
        </w:rPr>
        <w:t> </w:t>
      </w:r>
      <w:r>
        <w:rPr/>
        <w:t>со</w:t>
      </w:r>
      <w:r>
        <w:rPr>
          <w:spacing w:val="-6"/>
        </w:rPr>
        <w:t> </w:t>
      </w:r>
      <w:r>
        <w:rPr/>
        <w:t>мной</w:t>
      </w:r>
      <w:r>
        <w:rPr>
          <w:spacing w:val="-11"/>
        </w:rPr>
        <w:t> </w:t>
      </w:r>
      <w:r>
        <w:rPr/>
        <w:t>зарегистрированы</w:t>
      </w:r>
      <w:r>
        <w:rPr>
          <w:spacing w:val="-10"/>
        </w:rPr>
        <w:t> </w:t>
      </w:r>
      <w:r>
        <w:rPr/>
        <w:t>и</w:t>
      </w:r>
      <w:r>
        <w:rPr>
          <w:spacing w:val="-7"/>
        </w:rPr>
        <w:t> </w:t>
      </w:r>
      <w:r>
        <w:rPr>
          <w:spacing w:val="-2"/>
        </w:rPr>
        <w:t>проживают:</w:t>
      </w:r>
    </w:p>
    <w:p>
      <w:pPr>
        <w:pStyle w:val="BodyText"/>
        <w:spacing w:before="54"/>
        <w:rPr>
          <w:sz w:val="20"/>
        </w:rPr>
      </w:pPr>
    </w:p>
    <w:tbl>
      <w:tblPr>
        <w:tblW w:w="0" w:type="auto"/>
        <w:jc w:val="left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2"/>
        <w:gridCol w:w="3707"/>
        <w:gridCol w:w="1132"/>
        <w:gridCol w:w="1276"/>
        <w:gridCol w:w="1415"/>
        <w:gridCol w:w="1655"/>
      </w:tblGrid>
      <w:tr>
        <w:trPr>
          <w:trHeight w:val="689" w:hRule="atLeast"/>
        </w:trPr>
        <w:tc>
          <w:tcPr>
            <w:tcW w:w="542" w:type="dxa"/>
          </w:tcPr>
          <w:p>
            <w:pPr>
              <w:pStyle w:val="TableParagraph"/>
              <w:spacing w:line="220" w:lineRule="exact"/>
              <w:ind w:left="74"/>
              <w:rPr>
                <w:sz w:val="20"/>
              </w:rPr>
            </w:pPr>
            <w:r>
              <w:rPr>
                <w:spacing w:val="-10"/>
                <w:sz w:val="20"/>
              </w:rPr>
              <w:t>N</w:t>
            </w:r>
          </w:p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pacing w:val="-5"/>
                <w:sz w:val="20"/>
              </w:rPr>
              <w:t>п/п</w:t>
            </w:r>
          </w:p>
        </w:tc>
        <w:tc>
          <w:tcPr>
            <w:tcW w:w="3707" w:type="dxa"/>
          </w:tcPr>
          <w:p>
            <w:pPr>
              <w:pStyle w:val="TableParagraph"/>
              <w:ind w:left="1478" w:right="1207" w:hanging="255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имя, </w:t>
            </w:r>
            <w:r>
              <w:rPr>
                <w:spacing w:val="-2"/>
                <w:sz w:val="20"/>
              </w:rPr>
              <w:t>отчество</w:t>
            </w:r>
          </w:p>
          <w:p>
            <w:pPr>
              <w:pStyle w:val="TableParagraph"/>
              <w:spacing w:line="219" w:lineRule="exact"/>
              <w:ind w:left="1425"/>
              <w:rPr>
                <w:sz w:val="20"/>
              </w:rPr>
            </w:pPr>
            <w:r>
              <w:rPr>
                <w:spacing w:val="-2"/>
                <w:sz w:val="20"/>
              </w:rPr>
              <w:t>(полностью)</w:t>
            </w:r>
          </w:p>
        </w:tc>
        <w:tc>
          <w:tcPr>
            <w:tcW w:w="1132" w:type="dxa"/>
          </w:tcPr>
          <w:p>
            <w:pPr>
              <w:pStyle w:val="TableParagraph"/>
              <w:ind w:left="73" w:right="155"/>
              <w:rPr>
                <w:sz w:val="20"/>
              </w:rPr>
            </w:pPr>
            <w:r>
              <w:rPr>
                <w:spacing w:val="-2"/>
                <w:sz w:val="20"/>
              </w:rPr>
              <w:t>Родственн </w:t>
            </w:r>
            <w:r>
              <w:rPr>
                <w:spacing w:val="-6"/>
                <w:sz w:val="20"/>
              </w:rPr>
              <w:t>ые</w:t>
            </w:r>
          </w:p>
          <w:p>
            <w:pPr>
              <w:pStyle w:val="TableParagraph"/>
              <w:spacing w:line="219" w:lineRule="exact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отношения</w:t>
            </w:r>
          </w:p>
        </w:tc>
        <w:tc>
          <w:tcPr>
            <w:tcW w:w="1276" w:type="dxa"/>
          </w:tcPr>
          <w:p>
            <w:pPr>
              <w:pStyle w:val="TableParagraph"/>
              <w:ind w:left="221" w:right="207" w:firstLine="215"/>
              <w:rPr>
                <w:sz w:val="20"/>
              </w:rPr>
            </w:pPr>
            <w:r>
              <w:rPr>
                <w:spacing w:val="-4"/>
                <w:sz w:val="20"/>
              </w:rPr>
              <w:t>Дата </w:t>
            </w:r>
            <w:r>
              <w:rPr>
                <w:spacing w:val="-2"/>
                <w:sz w:val="20"/>
              </w:rPr>
              <w:t>рождения</w:t>
            </w:r>
          </w:p>
        </w:tc>
        <w:tc>
          <w:tcPr>
            <w:tcW w:w="1415" w:type="dxa"/>
          </w:tcPr>
          <w:p>
            <w:pPr>
              <w:pStyle w:val="TableParagraph"/>
              <w:ind w:left="178" w:right="159" w:firstLine="330"/>
              <w:rPr>
                <w:sz w:val="20"/>
              </w:rPr>
            </w:pPr>
            <w:r>
              <w:rPr>
                <w:spacing w:val="-4"/>
                <w:sz w:val="20"/>
              </w:rPr>
              <w:t>Дата </w:t>
            </w:r>
            <w:r>
              <w:rPr>
                <w:spacing w:val="-2"/>
                <w:sz w:val="20"/>
              </w:rPr>
              <w:t>регистрации</w:t>
            </w:r>
          </w:p>
        </w:tc>
        <w:tc>
          <w:tcPr>
            <w:tcW w:w="1655" w:type="dxa"/>
          </w:tcPr>
          <w:p>
            <w:pPr>
              <w:pStyle w:val="TableParagraph"/>
              <w:ind w:left="292" w:right="284" w:firstLine="364"/>
              <w:rPr>
                <w:sz w:val="20"/>
              </w:rPr>
            </w:pPr>
            <w:r>
              <w:rPr>
                <w:spacing w:val="-4"/>
                <w:sz w:val="20"/>
              </w:rPr>
              <w:t>Вид </w:t>
            </w:r>
            <w:r>
              <w:rPr>
                <w:spacing w:val="-2"/>
                <w:sz w:val="20"/>
              </w:rPr>
              <w:t>регистрации</w:t>
            </w:r>
          </w:p>
        </w:tc>
      </w:tr>
      <w:tr>
        <w:trPr>
          <w:trHeight w:val="478" w:hRule="atLeast"/>
        </w:trPr>
        <w:tc>
          <w:tcPr>
            <w:tcW w:w="542" w:type="dxa"/>
          </w:tcPr>
          <w:p>
            <w:pPr>
              <w:pStyle w:val="TableParagraph"/>
              <w:spacing w:line="220" w:lineRule="exact"/>
              <w:ind w:left="74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37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5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7" w:hRule="atLeast"/>
        </w:trPr>
        <w:tc>
          <w:tcPr>
            <w:tcW w:w="542" w:type="dxa"/>
          </w:tcPr>
          <w:p>
            <w:pPr>
              <w:pStyle w:val="TableParagraph"/>
              <w:spacing w:line="220" w:lineRule="exact"/>
              <w:ind w:left="74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37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5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542" w:type="dxa"/>
          </w:tcPr>
          <w:p>
            <w:pPr>
              <w:pStyle w:val="TableParagraph"/>
              <w:spacing w:line="220" w:lineRule="exact"/>
              <w:ind w:left="74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37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5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42" w:type="dxa"/>
          </w:tcPr>
          <w:p>
            <w:pPr>
              <w:pStyle w:val="TableParagraph"/>
              <w:spacing w:line="225" w:lineRule="exact"/>
              <w:ind w:left="74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37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5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42" w:type="dxa"/>
          </w:tcPr>
          <w:p>
            <w:pPr>
              <w:pStyle w:val="TableParagraph"/>
              <w:spacing w:line="220" w:lineRule="exact"/>
              <w:ind w:left="74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37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55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272"/>
      </w:pPr>
    </w:p>
    <w:p>
      <w:pPr>
        <w:pStyle w:val="BodyText"/>
        <w:spacing w:line="237" w:lineRule="auto" w:before="1"/>
        <w:ind w:left="123"/>
      </w:pPr>
      <w:r>
        <w:rPr/>
        <w:t>За</w:t>
      </w:r>
      <w:r>
        <w:rPr>
          <w:spacing w:val="40"/>
        </w:rPr>
        <w:t> </w:t>
      </w:r>
      <w:r>
        <w:rPr/>
        <w:t>полноту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достоверность</w:t>
      </w:r>
      <w:r>
        <w:rPr>
          <w:spacing w:val="40"/>
        </w:rPr>
        <w:t> </w:t>
      </w:r>
      <w:r>
        <w:rPr/>
        <w:t>предоставленных</w:t>
      </w:r>
      <w:r>
        <w:rPr>
          <w:spacing w:val="40"/>
        </w:rPr>
        <w:t> </w:t>
      </w:r>
      <w:r>
        <w:rPr/>
        <w:t>сведений</w:t>
      </w:r>
      <w:r>
        <w:rPr>
          <w:spacing w:val="40"/>
        </w:rPr>
        <w:t> </w:t>
      </w:r>
      <w:r>
        <w:rPr/>
        <w:t>о</w:t>
      </w:r>
      <w:r>
        <w:rPr>
          <w:spacing w:val="40"/>
        </w:rPr>
        <w:t> </w:t>
      </w:r>
      <w:r>
        <w:rPr/>
        <w:t>составе</w:t>
      </w:r>
      <w:r>
        <w:rPr>
          <w:spacing w:val="40"/>
        </w:rPr>
        <w:t> </w:t>
      </w:r>
      <w:r>
        <w:rPr/>
        <w:t>семьи</w:t>
      </w:r>
      <w:r>
        <w:rPr>
          <w:spacing w:val="40"/>
        </w:rPr>
        <w:t> </w:t>
      </w:r>
      <w:r>
        <w:rPr/>
        <w:t>несу</w:t>
      </w:r>
      <w:r>
        <w:rPr>
          <w:spacing w:val="40"/>
        </w:rPr>
        <w:t> </w:t>
      </w:r>
      <w:r>
        <w:rPr/>
        <w:t>полную административную ответственность.</w:t>
      </w:r>
    </w:p>
    <w:p>
      <w:pPr>
        <w:pStyle w:val="BodyText"/>
        <w:spacing w:before="276"/>
        <w:ind w:left="597"/>
      </w:pPr>
      <w:r>
        <w:rPr/>
        <w:t>Прилагаю</w:t>
      </w:r>
      <w:r>
        <w:rPr>
          <w:spacing w:val="14"/>
        </w:rPr>
        <w:t> </w:t>
      </w:r>
      <w:r>
        <w:rPr/>
        <w:t>документы,</w:t>
      </w:r>
      <w:r>
        <w:rPr>
          <w:spacing w:val="13"/>
        </w:rPr>
        <w:t> </w:t>
      </w:r>
      <w:r>
        <w:rPr/>
        <w:t>подтверждающие</w:t>
      </w:r>
      <w:r>
        <w:rPr>
          <w:spacing w:val="12"/>
        </w:rPr>
        <w:t> </w:t>
      </w:r>
      <w:r>
        <w:rPr/>
        <w:t>право</w:t>
      </w:r>
      <w:r>
        <w:rPr>
          <w:spacing w:val="16"/>
        </w:rPr>
        <w:t> </w:t>
      </w:r>
      <w:r>
        <w:rPr/>
        <w:t>на</w:t>
      </w:r>
      <w:r>
        <w:rPr>
          <w:spacing w:val="12"/>
        </w:rPr>
        <w:t> </w:t>
      </w:r>
      <w:r>
        <w:rPr/>
        <w:t>получение</w:t>
      </w:r>
      <w:r>
        <w:rPr>
          <w:spacing w:val="10"/>
        </w:rPr>
        <w:t> </w:t>
      </w:r>
      <w:r>
        <w:rPr/>
        <w:t>компенсации</w:t>
      </w:r>
      <w:r>
        <w:rPr>
          <w:spacing w:val="14"/>
        </w:rPr>
        <w:t> </w:t>
      </w:r>
      <w:r>
        <w:rPr/>
        <w:t>в</w:t>
      </w:r>
      <w:r>
        <w:rPr>
          <w:spacing w:val="14"/>
        </w:rPr>
        <w:t> </w:t>
      </w:r>
      <w:r>
        <w:rPr>
          <w:spacing w:val="-2"/>
        </w:rPr>
        <w:t>размере</w:t>
      </w:r>
    </w:p>
    <w:p>
      <w:pPr>
        <w:tabs>
          <w:tab w:pos="721" w:val="left" w:leader="none"/>
        </w:tabs>
        <w:spacing w:before="2"/>
        <w:ind w:left="123" w:right="0" w:firstLine="0"/>
        <w:jc w:val="left"/>
        <w:rPr>
          <w:sz w:val="24"/>
        </w:rPr>
      </w:pPr>
      <w:r>
        <w:rPr>
          <w:sz w:val="24"/>
          <w:u w:val="single"/>
        </w:rPr>
        <w:tab/>
      </w:r>
      <w:r>
        <w:rPr>
          <w:spacing w:val="-5"/>
          <w:sz w:val="24"/>
        </w:rPr>
        <w:t>%.</w:t>
      </w: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75" w:lineRule="exact" w:before="275" w:after="0"/>
        <w:ind w:left="841" w:right="0" w:hanging="359"/>
        <w:jc w:val="left"/>
        <w:rPr>
          <w:sz w:val="24"/>
        </w:rPr>
      </w:pPr>
      <w:r>
        <w:rPr>
          <w:spacing w:val="-2"/>
          <w:sz w:val="24"/>
        </w:rPr>
        <w:t>Копия документа,</w:t>
      </w:r>
      <w:r>
        <w:rPr>
          <w:spacing w:val="7"/>
          <w:sz w:val="24"/>
        </w:rPr>
        <w:t> </w:t>
      </w:r>
      <w:r>
        <w:rPr>
          <w:spacing w:val="-2"/>
          <w:sz w:val="24"/>
        </w:rPr>
        <w:t>удостоверяющего</w:t>
      </w:r>
      <w:r>
        <w:rPr>
          <w:spacing w:val="8"/>
          <w:sz w:val="24"/>
        </w:rPr>
        <w:t> </w:t>
      </w:r>
      <w:r>
        <w:rPr>
          <w:spacing w:val="-2"/>
          <w:sz w:val="24"/>
        </w:rPr>
        <w:t>личность.</w:t>
      </w: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75" w:lineRule="exact" w:before="0" w:after="0"/>
        <w:ind w:left="841" w:right="0" w:hanging="359"/>
        <w:jc w:val="left"/>
        <w:rPr>
          <w:sz w:val="24"/>
        </w:rPr>
      </w:pPr>
      <w:r>
        <w:rPr>
          <w:sz w:val="24"/>
        </w:rPr>
        <w:t>Копия</w:t>
      </w:r>
      <w:r>
        <w:rPr>
          <w:spacing w:val="-12"/>
          <w:sz w:val="24"/>
        </w:rPr>
        <w:t> </w:t>
      </w:r>
      <w:r>
        <w:rPr>
          <w:sz w:val="24"/>
        </w:rPr>
        <w:t>свидетельства</w:t>
      </w:r>
      <w:r>
        <w:rPr>
          <w:spacing w:val="-7"/>
          <w:sz w:val="24"/>
        </w:rPr>
        <w:t> </w:t>
      </w:r>
      <w:r>
        <w:rPr>
          <w:sz w:val="24"/>
        </w:rPr>
        <w:t>о</w:t>
      </w:r>
      <w:r>
        <w:rPr>
          <w:spacing w:val="-7"/>
          <w:sz w:val="24"/>
        </w:rPr>
        <w:t> </w:t>
      </w:r>
      <w:r>
        <w:rPr>
          <w:sz w:val="24"/>
        </w:rPr>
        <w:t>рождении</w:t>
      </w:r>
      <w:r>
        <w:rPr>
          <w:spacing w:val="-9"/>
          <w:sz w:val="24"/>
        </w:rPr>
        <w:t> </w:t>
      </w:r>
      <w:r>
        <w:rPr>
          <w:sz w:val="24"/>
        </w:rPr>
        <w:t>всех</w:t>
      </w:r>
      <w:r>
        <w:rPr>
          <w:spacing w:val="-11"/>
          <w:sz w:val="24"/>
        </w:rPr>
        <w:t> </w:t>
      </w:r>
      <w:r>
        <w:rPr>
          <w:sz w:val="24"/>
        </w:rPr>
        <w:t>детей</w:t>
      </w:r>
      <w:r>
        <w:rPr>
          <w:spacing w:val="-1"/>
          <w:sz w:val="24"/>
        </w:rPr>
        <w:t> </w:t>
      </w:r>
      <w:r>
        <w:rPr>
          <w:sz w:val="24"/>
        </w:rPr>
        <w:t>(2,3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более</w:t>
      </w:r>
      <w:r>
        <w:rPr>
          <w:spacing w:val="-3"/>
          <w:sz w:val="24"/>
        </w:rPr>
        <w:t> </w:t>
      </w:r>
      <w:r>
        <w:rPr>
          <w:sz w:val="24"/>
        </w:rPr>
        <w:t>детей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семье).</w:t>
      </w:r>
    </w:p>
    <w:p>
      <w:pPr>
        <w:pStyle w:val="ListParagraph"/>
        <w:numPr>
          <w:ilvl w:val="0"/>
          <w:numId w:val="1"/>
        </w:numPr>
        <w:tabs>
          <w:tab w:pos="842" w:val="left" w:leader="none"/>
          <w:tab w:pos="1751" w:val="left" w:leader="none"/>
          <w:tab w:pos="2915" w:val="left" w:leader="none"/>
          <w:tab w:pos="3691" w:val="left" w:leader="none"/>
          <w:tab w:pos="5070" w:val="left" w:leader="none"/>
          <w:tab w:pos="6720" w:val="left" w:leader="none"/>
          <w:tab w:pos="8018" w:val="left" w:leader="none"/>
          <w:tab w:pos="8367" w:val="left" w:leader="none"/>
        </w:tabs>
        <w:spacing w:line="237" w:lineRule="auto" w:before="5" w:after="0"/>
        <w:ind w:left="842" w:right="506" w:hanging="360"/>
        <w:jc w:val="left"/>
        <w:rPr>
          <w:sz w:val="24"/>
        </w:rPr>
      </w:pPr>
      <w:r>
        <w:rPr>
          <w:spacing w:val="-2"/>
          <w:sz w:val="24"/>
        </w:rPr>
        <w:t>Номер</w:t>
      </w:r>
      <w:r>
        <w:rPr>
          <w:sz w:val="24"/>
        </w:rPr>
        <w:tab/>
      </w:r>
      <w:r>
        <w:rPr>
          <w:spacing w:val="-2"/>
          <w:sz w:val="24"/>
        </w:rPr>
        <w:t>лицевого</w:t>
      </w:r>
      <w:r>
        <w:rPr>
          <w:sz w:val="24"/>
        </w:rPr>
        <w:tab/>
      </w:r>
      <w:r>
        <w:rPr>
          <w:spacing w:val="-2"/>
          <w:sz w:val="24"/>
        </w:rPr>
        <w:t>счета</w:t>
      </w:r>
      <w:r>
        <w:rPr>
          <w:sz w:val="24"/>
        </w:rPr>
        <w:tab/>
      </w:r>
      <w:r>
        <w:rPr>
          <w:spacing w:val="-2"/>
          <w:sz w:val="24"/>
        </w:rPr>
        <w:t>получателя</w:t>
      </w:r>
      <w:r>
        <w:rPr>
          <w:sz w:val="24"/>
        </w:rPr>
        <w:tab/>
      </w:r>
      <w:r>
        <w:rPr>
          <w:spacing w:val="-2"/>
          <w:sz w:val="24"/>
        </w:rPr>
        <w:t>компенсации,</w:t>
      </w:r>
      <w:r>
        <w:rPr>
          <w:sz w:val="24"/>
        </w:rPr>
        <w:tab/>
      </w:r>
      <w:r>
        <w:rPr>
          <w:spacing w:val="-2"/>
          <w:sz w:val="24"/>
        </w:rPr>
        <w:t>открытого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кредитном учреждении.</w:t>
      </w: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75" w:lineRule="exact" w:before="2" w:after="0"/>
        <w:ind w:left="841" w:right="0" w:hanging="359"/>
        <w:jc w:val="left"/>
        <w:rPr>
          <w:sz w:val="24"/>
        </w:rPr>
      </w:pPr>
      <w:r>
        <w:rPr>
          <w:sz w:val="24"/>
        </w:rPr>
        <w:t>Копия</w:t>
      </w:r>
      <w:r>
        <w:rPr>
          <w:spacing w:val="-10"/>
          <w:sz w:val="24"/>
        </w:rPr>
        <w:t> </w:t>
      </w:r>
      <w:r>
        <w:rPr>
          <w:sz w:val="24"/>
        </w:rPr>
        <w:t>СНИЛС</w:t>
      </w:r>
      <w:r>
        <w:rPr>
          <w:spacing w:val="-5"/>
          <w:sz w:val="24"/>
        </w:rPr>
        <w:t> </w:t>
      </w:r>
      <w:r>
        <w:rPr>
          <w:sz w:val="24"/>
        </w:rPr>
        <w:t>ребенка</w:t>
      </w:r>
      <w:r>
        <w:rPr>
          <w:spacing w:val="-10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родителя</w:t>
      </w: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75" w:lineRule="exact" w:before="0" w:after="0"/>
        <w:ind w:left="841" w:right="0" w:hanging="359"/>
        <w:jc w:val="left"/>
        <w:rPr>
          <w:sz w:val="24"/>
        </w:rPr>
      </w:pPr>
      <w:r>
        <w:rPr>
          <w:sz w:val="24"/>
        </w:rPr>
        <w:t>Справка</w:t>
      </w:r>
      <w:r>
        <w:rPr>
          <w:spacing w:val="-9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места</w:t>
      </w:r>
      <w:r>
        <w:rPr>
          <w:spacing w:val="-9"/>
          <w:sz w:val="24"/>
        </w:rPr>
        <w:t> </w:t>
      </w:r>
      <w:r>
        <w:rPr>
          <w:sz w:val="24"/>
        </w:rPr>
        <w:t>учебы</w:t>
      </w:r>
      <w:r>
        <w:rPr>
          <w:spacing w:val="-5"/>
          <w:sz w:val="24"/>
        </w:rPr>
        <w:t> </w:t>
      </w:r>
      <w:r>
        <w:rPr>
          <w:sz w:val="24"/>
        </w:rPr>
        <w:t>детей</w:t>
      </w:r>
      <w:r>
        <w:rPr>
          <w:spacing w:val="-3"/>
          <w:sz w:val="24"/>
        </w:rPr>
        <w:t> </w:t>
      </w:r>
      <w:r>
        <w:rPr>
          <w:sz w:val="24"/>
        </w:rPr>
        <w:t>(старше</w:t>
      </w:r>
      <w:r>
        <w:rPr>
          <w:spacing w:val="-6"/>
          <w:sz w:val="24"/>
        </w:rPr>
        <w:t> </w:t>
      </w:r>
      <w:r>
        <w:rPr>
          <w:sz w:val="24"/>
        </w:rPr>
        <w:t>18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лет)</w:t>
      </w:r>
    </w:p>
    <w:p>
      <w:pPr>
        <w:pStyle w:val="BodyText"/>
      </w:pPr>
    </w:p>
    <w:p>
      <w:pPr>
        <w:pStyle w:val="BodyText"/>
        <w:tabs>
          <w:tab w:pos="2301" w:val="left" w:leader="none"/>
          <w:tab w:pos="4259" w:val="left" w:leader="none"/>
          <w:tab w:pos="4604" w:val="left" w:leader="none"/>
          <w:tab w:pos="6298" w:val="left" w:leader="none"/>
          <w:tab w:pos="7926" w:val="left" w:leader="none"/>
          <w:tab w:pos="9079" w:val="left" w:leader="none"/>
        </w:tabs>
        <w:spacing w:line="242" w:lineRule="auto"/>
        <w:ind w:left="123" w:right="516" w:firstLine="713"/>
      </w:pPr>
      <w:r>
        <w:rPr>
          <w:spacing w:val="-2"/>
        </w:rPr>
        <w:t>Гарантирую</w:t>
      </w:r>
      <w:r>
        <w:rPr/>
        <w:tab/>
      </w:r>
      <w:r>
        <w:rPr>
          <w:spacing w:val="-2"/>
        </w:rPr>
        <w:t>своевременность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достоверность</w:t>
      </w:r>
      <w:r>
        <w:rPr/>
        <w:tab/>
      </w:r>
      <w:r>
        <w:rPr>
          <w:spacing w:val="-2"/>
        </w:rPr>
        <w:t>предъявления</w:t>
      </w:r>
      <w:r>
        <w:rPr/>
        <w:tab/>
      </w:r>
      <w:r>
        <w:rPr>
          <w:spacing w:val="-2"/>
        </w:rPr>
        <w:t>сведений</w:t>
      </w:r>
      <w:r>
        <w:rPr/>
        <w:tab/>
      </w:r>
      <w:r>
        <w:rPr>
          <w:spacing w:val="-4"/>
        </w:rPr>
        <w:t>при </w:t>
      </w:r>
      <w:r>
        <w:rPr/>
        <w:t>изменении основания для предоставления компенсации.</w:t>
      </w:r>
    </w:p>
    <w:p>
      <w:pPr>
        <w:pStyle w:val="BodyText"/>
      </w:pPr>
    </w:p>
    <w:p>
      <w:pPr>
        <w:pStyle w:val="BodyText"/>
        <w:spacing w:before="267"/>
      </w:pPr>
    </w:p>
    <w:p>
      <w:pPr>
        <w:pStyle w:val="BodyText"/>
        <w:tabs>
          <w:tab w:pos="3472" w:val="left" w:leader="none"/>
          <w:tab w:pos="5757" w:val="left" w:leader="none"/>
          <w:tab w:pos="8435" w:val="left" w:leader="none"/>
        </w:tabs>
        <w:ind w:left="842"/>
      </w:pPr>
      <w:r>
        <w:rPr/>
        <w:t>Дата </w:t>
      </w:r>
      <w:r>
        <w:rPr>
          <w:u w:val="single"/>
        </w:rPr>
        <w:tab/>
      </w:r>
      <w:r>
        <w:rPr/>
        <w:tab/>
        <w:t>Подпись </w:t>
      </w:r>
      <w:r>
        <w:rPr>
          <w:u w:val="single"/>
        </w:rPr>
        <w:tab/>
      </w:r>
    </w:p>
    <w:p>
      <w:pPr>
        <w:spacing w:after="0"/>
        <w:sectPr>
          <w:type w:val="continuous"/>
          <w:pgSz w:w="11920" w:h="16840"/>
          <w:pgMar w:top="1060" w:bottom="280" w:left="1580" w:right="360"/>
        </w:sectPr>
      </w:pPr>
    </w:p>
    <w:p>
      <w:pPr>
        <w:pStyle w:val="BodyText"/>
        <w:spacing w:before="4"/>
        <w:rPr>
          <w:sz w:val="17"/>
        </w:rPr>
      </w:pPr>
    </w:p>
    <w:sectPr>
      <w:pgSz w:w="11920" w:h="16840"/>
      <w:pgMar w:top="1920" w:bottom="280" w:left="158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42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53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66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79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92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05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18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31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44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line="275" w:lineRule="exact"/>
      <w:ind w:left="841" w:hanging="359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2024-12-03T18:18:57Z</dcterms:created>
  <dcterms:modified xsi:type="dcterms:W3CDTF">2024-12-03T18:18:57Z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2023-08-26T00:00:00Z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2024-12-03T00:00:00Z</vt:filetime>
  </property>
  <property fmtid="{D5CDD505-2E9C-101B-9397-08002B2CF9AE}" pid="5" name="Producer">
    <vt:lpwstr>ABBYY FineReader PDF 15</vt:lpwstr>
  </property>
</Properties>
</file>